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4A20" w14:textId="77777777" w:rsidR="00D67FC2" w:rsidRDefault="00D67FC2" w:rsidP="002735EE">
      <w:pPr>
        <w:pStyle w:val="Heading1"/>
        <w:spacing w:before="0" w:after="120" w:line="240" w:lineRule="auto"/>
        <w:jc w:val="center"/>
        <w:rPr>
          <w:rFonts w:ascii="Candara" w:hAnsi="Candara"/>
          <w:color w:val="auto"/>
        </w:rPr>
      </w:pPr>
    </w:p>
    <w:p w14:paraId="148BCB76" w14:textId="77777777" w:rsidR="00CB3198" w:rsidRPr="00CB3198" w:rsidRDefault="00CB3198" w:rsidP="00CB3198"/>
    <w:p w14:paraId="333EF2A1" w14:textId="7EDBE411" w:rsidR="00E94267" w:rsidRPr="00CB3198" w:rsidRDefault="004E3E6B" w:rsidP="002735EE">
      <w:pPr>
        <w:pStyle w:val="Heading1"/>
        <w:spacing w:before="0" w:after="120" w:line="240" w:lineRule="auto"/>
        <w:jc w:val="center"/>
        <w:rPr>
          <w:rFonts w:ascii="Candara" w:hAnsi="Candara"/>
          <w:color w:val="auto"/>
          <w:sz w:val="32"/>
          <w:szCs w:val="32"/>
        </w:rPr>
      </w:pPr>
      <w:r w:rsidRPr="00CB3198">
        <w:rPr>
          <w:rFonts w:ascii="Candara" w:hAnsi="Candara"/>
          <w:color w:val="auto"/>
          <w:sz w:val="32"/>
          <w:szCs w:val="32"/>
        </w:rPr>
        <w:t>PROCEDURA ODGOVORA NA SIGURNOSNE INCIDENTE</w:t>
      </w:r>
    </w:p>
    <w:p w14:paraId="69D6CF91" w14:textId="77777777" w:rsidR="00D21498" w:rsidRDefault="00D21498" w:rsidP="002735EE">
      <w:pPr>
        <w:spacing w:after="120" w:line="240" w:lineRule="auto"/>
        <w:jc w:val="both"/>
        <w:rPr>
          <w:rFonts w:ascii="Candara" w:hAnsi="Candara"/>
        </w:rPr>
      </w:pPr>
    </w:p>
    <w:p w14:paraId="0AF59215" w14:textId="77777777" w:rsidR="00CB3198" w:rsidRDefault="00CB3198" w:rsidP="002735EE">
      <w:pPr>
        <w:spacing w:after="120" w:line="240" w:lineRule="auto"/>
        <w:jc w:val="both"/>
        <w:rPr>
          <w:rFonts w:ascii="Candara" w:hAnsi="Candara"/>
        </w:rPr>
      </w:pPr>
    </w:p>
    <w:p w14:paraId="6F6DD039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1. SVRHA</w:t>
      </w:r>
    </w:p>
    <w:p w14:paraId="69384F94" w14:textId="2E5B6874" w:rsidR="00D21498" w:rsidRPr="00D21498" w:rsidRDefault="00D21498" w:rsidP="00D67FC2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Ova procedura definira način identifikacije, prijave, analize i rješavanja sigurnosnih incidenata u COOPERANTE d.o.o. (u daljnjem tekstu: Društvo).</w:t>
      </w:r>
      <w:r w:rsidR="00D67FC2">
        <w:rPr>
          <w:rFonts w:ascii="Candara" w:hAnsi="Candara"/>
          <w:lang w:val="en-001"/>
        </w:rPr>
        <w:t xml:space="preserve"> </w:t>
      </w:r>
      <w:r w:rsidRPr="00D21498">
        <w:rPr>
          <w:rFonts w:ascii="Candara" w:hAnsi="Candara"/>
          <w:lang w:val="en-001"/>
        </w:rPr>
        <w:t>Cilj procedure je:</w:t>
      </w:r>
    </w:p>
    <w:p w14:paraId="3051D402" w14:textId="77777777" w:rsidR="00D21498" w:rsidRPr="00D21498" w:rsidRDefault="00D21498" w:rsidP="00D21498">
      <w:pPr>
        <w:numPr>
          <w:ilvl w:val="0"/>
          <w:numId w:val="17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ograničiti štetu nastalu incidentom</w:t>
      </w:r>
    </w:p>
    <w:p w14:paraId="4E3F1223" w14:textId="77777777" w:rsidR="00D21498" w:rsidRPr="00D21498" w:rsidRDefault="00D21498" w:rsidP="00D21498">
      <w:pPr>
        <w:numPr>
          <w:ilvl w:val="0"/>
          <w:numId w:val="17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zaštititi osobne i poslovne podatke</w:t>
      </w:r>
    </w:p>
    <w:p w14:paraId="64A7B882" w14:textId="77777777" w:rsidR="00D21498" w:rsidRPr="00D21498" w:rsidRDefault="00D21498" w:rsidP="00D21498">
      <w:pPr>
        <w:numPr>
          <w:ilvl w:val="0"/>
          <w:numId w:val="17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osigurati brz oporavak poslovanja</w:t>
      </w:r>
    </w:p>
    <w:p w14:paraId="115E2D5E" w14:textId="77777777" w:rsidR="00D21498" w:rsidRPr="00D21498" w:rsidRDefault="00D21498" w:rsidP="00D21498">
      <w:pPr>
        <w:numPr>
          <w:ilvl w:val="0"/>
          <w:numId w:val="17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ispuniti regulatorne obveze (GDPR čl. 32, 33 i 34)</w:t>
      </w:r>
    </w:p>
    <w:p w14:paraId="64FF3654" w14:textId="77777777" w:rsidR="00D21498" w:rsidRPr="00D21498" w:rsidRDefault="00D21498" w:rsidP="00D21498">
      <w:pPr>
        <w:numPr>
          <w:ilvl w:val="0"/>
          <w:numId w:val="17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spriječiti ponavljanje incidenta</w:t>
      </w:r>
    </w:p>
    <w:p w14:paraId="3E6DA5BE" w14:textId="77777777" w:rsid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Procedura je sastavni dio ISMS-a i GDPR sustava Društva.</w:t>
      </w:r>
    </w:p>
    <w:p w14:paraId="0A75CDE4" w14:textId="77777777" w:rsidR="00D67FC2" w:rsidRPr="00D21498" w:rsidRDefault="00D67FC2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2ECB355F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2. OPSEG</w:t>
      </w:r>
    </w:p>
    <w:p w14:paraId="4450D27E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Procedura se primjenjuje na sve sigurnosne incidente koji uključuju:</w:t>
      </w:r>
    </w:p>
    <w:p w14:paraId="6BA80B4E" w14:textId="77777777" w:rsidR="00D21498" w:rsidRPr="00D21498" w:rsidRDefault="00D21498" w:rsidP="00D21498">
      <w:pPr>
        <w:numPr>
          <w:ilvl w:val="0"/>
          <w:numId w:val="1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Microsoft 365 (e-mail, SharePoint, OneDrive)</w:t>
      </w:r>
    </w:p>
    <w:p w14:paraId="28C69FE1" w14:textId="77777777" w:rsidR="00D21498" w:rsidRPr="00D21498" w:rsidRDefault="00D21498" w:rsidP="00D21498">
      <w:pPr>
        <w:numPr>
          <w:ilvl w:val="0"/>
          <w:numId w:val="1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ATS sustav</w:t>
      </w:r>
    </w:p>
    <w:p w14:paraId="66F04DD5" w14:textId="77777777" w:rsidR="00D21498" w:rsidRPr="00D21498" w:rsidRDefault="00D21498" w:rsidP="00D21498">
      <w:pPr>
        <w:numPr>
          <w:ilvl w:val="0"/>
          <w:numId w:val="1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poslovne dokumente u cloud sustavima</w:t>
      </w:r>
    </w:p>
    <w:p w14:paraId="2BE6CF14" w14:textId="77777777" w:rsidR="00D21498" w:rsidRPr="00D21498" w:rsidRDefault="00D21498" w:rsidP="00D21498">
      <w:pPr>
        <w:numPr>
          <w:ilvl w:val="0"/>
          <w:numId w:val="1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prijenos podataka putem WhatsApp i Facebook aplikacija</w:t>
      </w:r>
    </w:p>
    <w:p w14:paraId="50A2FEEB" w14:textId="77777777" w:rsidR="00D21498" w:rsidRPr="00D21498" w:rsidRDefault="00D21498" w:rsidP="00D21498">
      <w:pPr>
        <w:numPr>
          <w:ilvl w:val="0"/>
          <w:numId w:val="1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lokalne poslovne uređaje (laptop, mobitel)</w:t>
      </w:r>
    </w:p>
    <w:p w14:paraId="181A503F" w14:textId="77777777" w:rsidR="00D21498" w:rsidRPr="00D21498" w:rsidRDefault="00D21498" w:rsidP="00D21498">
      <w:pPr>
        <w:numPr>
          <w:ilvl w:val="0"/>
          <w:numId w:val="1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podatke obrađene u ime klijenata</w:t>
      </w:r>
    </w:p>
    <w:p w14:paraId="44853051" w14:textId="77777777" w:rsidR="00D21498" w:rsidRPr="00D21498" w:rsidRDefault="00D21498" w:rsidP="00D21498">
      <w:pPr>
        <w:numPr>
          <w:ilvl w:val="0"/>
          <w:numId w:val="1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osobne podatke kandidata, ustupljenih radnika i zaposlenika</w:t>
      </w:r>
    </w:p>
    <w:p w14:paraId="199BFCCD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Društvo nema vlastite serverske infrastrukture, ali koristi cloud usluge i vanjske IT partnere.</w:t>
      </w:r>
    </w:p>
    <w:p w14:paraId="103DFE78" w14:textId="07367980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35580BB3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3. ULOGE I ODGOVORNOSTI</w:t>
      </w:r>
    </w:p>
    <w:p w14:paraId="5237B230" w14:textId="56A4D838" w:rsidR="00D21498" w:rsidRPr="00D21498" w:rsidRDefault="00D21498" w:rsidP="00D67FC2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3.1 Direktor</w:t>
      </w:r>
    </w:p>
    <w:p w14:paraId="3DBBB1D5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Odgovoran je za:</w:t>
      </w:r>
    </w:p>
    <w:p w14:paraId="64A1FC69" w14:textId="77777777" w:rsidR="00D21498" w:rsidRPr="00D21498" w:rsidRDefault="00D21498" w:rsidP="00D21498">
      <w:pPr>
        <w:numPr>
          <w:ilvl w:val="0"/>
          <w:numId w:val="19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donošenje odluka kod ozbiljnih incidenata</w:t>
      </w:r>
    </w:p>
    <w:p w14:paraId="355D45A7" w14:textId="77777777" w:rsidR="00D21498" w:rsidRPr="00D21498" w:rsidRDefault="00D21498" w:rsidP="00D21498">
      <w:pPr>
        <w:numPr>
          <w:ilvl w:val="0"/>
          <w:numId w:val="19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procjenu reputacijskog i poslovnog rizika</w:t>
      </w:r>
    </w:p>
    <w:p w14:paraId="5645D4A9" w14:textId="77777777" w:rsidR="00D21498" w:rsidRPr="00D21498" w:rsidRDefault="00D21498" w:rsidP="00D21498">
      <w:pPr>
        <w:numPr>
          <w:ilvl w:val="0"/>
          <w:numId w:val="19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komunikaciju prema klijentima, partnerima i javnosti</w:t>
      </w:r>
    </w:p>
    <w:p w14:paraId="4FFC2BB0" w14:textId="77777777" w:rsidR="00D21498" w:rsidRPr="00D21498" w:rsidRDefault="00D21498" w:rsidP="00D21498">
      <w:pPr>
        <w:numPr>
          <w:ilvl w:val="0"/>
          <w:numId w:val="19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odobravanje prijave AZOP-u</w:t>
      </w:r>
    </w:p>
    <w:p w14:paraId="1824E60B" w14:textId="77777777" w:rsidR="00D21498" w:rsidRPr="00D21498" w:rsidRDefault="00D21498" w:rsidP="00D21498">
      <w:pPr>
        <w:numPr>
          <w:ilvl w:val="0"/>
          <w:numId w:val="19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lastRenderedPageBreak/>
        <w:t>aktivaciju Business Continuity plana (ako je potrebno)</w:t>
      </w:r>
    </w:p>
    <w:p w14:paraId="5A99E513" w14:textId="0D07C9F8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5CF5E2C4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3.2 Data Protection Coordinator</w:t>
      </w:r>
    </w:p>
    <w:p w14:paraId="63364279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Odgovoran za:</w:t>
      </w:r>
    </w:p>
    <w:p w14:paraId="33A10BAD" w14:textId="77777777" w:rsidR="00D21498" w:rsidRPr="00D21498" w:rsidRDefault="00D21498" w:rsidP="00D21498">
      <w:pPr>
        <w:numPr>
          <w:ilvl w:val="0"/>
          <w:numId w:val="20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procjenu rizika za prava i slobode ispitanika</w:t>
      </w:r>
    </w:p>
    <w:p w14:paraId="4449BF05" w14:textId="77777777" w:rsidR="00D21498" w:rsidRPr="00D21498" w:rsidRDefault="00D21498" w:rsidP="00D21498">
      <w:pPr>
        <w:numPr>
          <w:ilvl w:val="0"/>
          <w:numId w:val="20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odlučivanje o potrebi prijave povrede osobnih podataka AZOP-u</w:t>
      </w:r>
    </w:p>
    <w:p w14:paraId="5C31EE1E" w14:textId="77777777" w:rsidR="00D21498" w:rsidRPr="00D21498" w:rsidRDefault="00D21498" w:rsidP="00D21498">
      <w:pPr>
        <w:numPr>
          <w:ilvl w:val="0"/>
          <w:numId w:val="20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koordinaciju GDPR komunikacije</w:t>
      </w:r>
    </w:p>
    <w:p w14:paraId="0288E3CC" w14:textId="77777777" w:rsidR="00D21498" w:rsidRPr="00D21498" w:rsidRDefault="00D21498" w:rsidP="00D21498">
      <w:pPr>
        <w:numPr>
          <w:ilvl w:val="0"/>
          <w:numId w:val="20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vođenje evidencije incidenta</w:t>
      </w:r>
    </w:p>
    <w:p w14:paraId="5897B5FE" w14:textId="77777777" w:rsidR="00D21498" w:rsidRPr="00D21498" w:rsidRDefault="00D21498" w:rsidP="00D21498">
      <w:pPr>
        <w:numPr>
          <w:ilvl w:val="0"/>
          <w:numId w:val="20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suradnju s klijentima kada Društvo djeluje kao izvršitelj obrade</w:t>
      </w:r>
    </w:p>
    <w:p w14:paraId="4F2DA38C" w14:textId="1E64EEEF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24E80D46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3.3 Vanjski IT partner / IT odgovorna osoba</w:t>
      </w:r>
    </w:p>
    <w:p w14:paraId="65FC931E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Odgovoran za:</w:t>
      </w:r>
    </w:p>
    <w:p w14:paraId="25A4E25B" w14:textId="77777777" w:rsidR="00D21498" w:rsidRPr="00D21498" w:rsidRDefault="00D21498" w:rsidP="00D21498">
      <w:pPr>
        <w:numPr>
          <w:ilvl w:val="0"/>
          <w:numId w:val="2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tehničku analizu incidenta</w:t>
      </w:r>
    </w:p>
    <w:p w14:paraId="418C8B95" w14:textId="77777777" w:rsidR="00D21498" w:rsidRPr="00D21498" w:rsidRDefault="00D21498" w:rsidP="00D21498">
      <w:pPr>
        <w:numPr>
          <w:ilvl w:val="0"/>
          <w:numId w:val="2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izolaciju kompromitiranog računa ili uređaja</w:t>
      </w:r>
    </w:p>
    <w:p w14:paraId="47D3BAC1" w14:textId="77777777" w:rsidR="00D21498" w:rsidRPr="00D21498" w:rsidRDefault="00D21498" w:rsidP="00D21498">
      <w:pPr>
        <w:numPr>
          <w:ilvl w:val="0"/>
          <w:numId w:val="2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reset lozinki i deaktivaciju pristupa</w:t>
      </w:r>
    </w:p>
    <w:p w14:paraId="20B05FF9" w14:textId="77777777" w:rsidR="00D21498" w:rsidRPr="00D21498" w:rsidRDefault="00D21498" w:rsidP="00D21498">
      <w:pPr>
        <w:numPr>
          <w:ilvl w:val="0"/>
          <w:numId w:val="2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provjeru logova</w:t>
      </w:r>
    </w:p>
    <w:p w14:paraId="295E8F7A" w14:textId="77777777" w:rsidR="00D21498" w:rsidRPr="00D21498" w:rsidRDefault="00D21498" w:rsidP="00D21498">
      <w:pPr>
        <w:numPr>
          <w:ilvl w:val="0"/>
          <w:numId w:val="2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tehnički oporavak iz backup sustava</w:t>
      </w:r>
    </w:p>
    <w:p w14:paraId="2BB301C1" w14:textId="77777777" w:rsidR="00D21498" w:rsidRPr="00D21498" w:rsidRDefault="00D21498" w:rsidP="00D21498">
      <w:pPr>
        <w:numPr>
          <w:ilvl w:val="0"/>
          <w:numId w:val="2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dokumentiranje tehničkih nalaza</w:t>
      </w:r>
    </w:p>
    <w:p w14:paraId="0D571911" w14:textId="5EDAB924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61694D62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3.4 Zaposlenici</w:t>
      </w:r>
    </w:p>
    <w:p w14:paraId="37F22F9A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Dužni su:</w:t>
      </w:r>
    </w:p>
    <w:p w14:paraId="6118F731" w14:textId="77777777" w:rsidR="00D21498" w:rsidRPr="00D21498" w:rsidRDefault="00D21498" w:rsidP="00D21498">
      <w:pPr>
        <w:numPr>
          <w:ilvl w:val="0"/>
          <w:numId w:val="22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odmah prijaviti sumnjivi događaj na gdpr@cooperante.hr</w:t>
      </w:r>
    </w:p>
    <w:p w14:paraId="15D0013F" w14:textId="77777777" w:rsidR="00D21498" w:rsidRPr="00D21498" w:rsidRDefault="00D21498" w:rsidP="00D21498">
      <w:pPr>
        <w:numPr>
          <w:ilvl w:val="0"/>
          <w:numId w:val="22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ne pokušavati samostalno ukloniti ili prikriti incident</w:t>
      </w:r>
    </w:p>
    <w:p w14:paraId="67CC9DAF" w14:textId="77777777" w:rsidR="00D21498" w:rsidRPr="00D21498" w:rsidRDefault="00D21498" w:rsidP="00D21498">
      <w:pPr>
        <w:numPr>
          <w:ilvl w:val="0"/>
          <w:numId w:val="22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ne komunicirati o incidentu bez odobrenja</w:t>
      </w:r>
    </w:p>
    <w:p w14:paraId="2FCA2D93" w14:textId="77777777" w:rsidR="00D21498" w:rsidRPr="00D21498" w:rsidRDefault="00D21498" w:rsidP="00D21498">
      <w:pPr>
        <w:numPr>
          <w:ilvl w:val="0"/>
          <w:numId w:val="22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sačuvati dokaze (npr. sumnjivi e-mail)</w:t>
      </w:r>
    </w:p>
    <w:p w14:paraId="7A432290" w14:textId="516CBA68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7C91D70F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4. DEFINICIJE</w:t>
      </w:r>
    </w:p>
    <w:p w14:paraId="15E4CED1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b/>
          <w:bCs/>
          <w:lang w:val="en-001"/>
        </w:rPr>
        <w:t>Sigurnosni događaj</w:t>
      </w:r>
      <w:r w:rsidRPr="00D21498">
        <w:rPr>
          <w:rFonts w:ascii="Candara" w:hAnsi="Candara"/>
          <w:lang w:val="en-001"/>
        </w:rPr>
        <w:t xml:space="preserve"> – neuobičajena ili sumnjiva aktivnost koja može predstavljati incident.</w:t>
      </w:r>
    </w:p>
    <w:p w14:paraId="508E52DC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b/>
          <w:bCs/>
          <w:lang w:val="en-001"/>
        </w:rPr>
        <w:t>Sigurnosni incident</w:t>
      </w:r>
      <w:r w:rsidRPr="00D21498">
        <w:rPr>
          <w:rFonts w:ascii="Candara" w:hAnsi="Candara"/>
          <w:lang w:val="en-001"/>
        </w:rPr>
        <w:t xml:space="preserve"> – potvrđeni događaj koji ugrožava:</w:t>
      </w:r>
    </w:p>
    <w:p w14:paraId="7F0DAFFD" w14:textId="77777777" w:rsidR="00D21498" w:rsidRPr="00D21498" w:rsidRDefault="00D21498" w:rsidP="00D21498">
      <w:pPr>
        <w:numPr>
          <w:ilvl w:val="0"/>
          <w:numId w:val="23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povjerljivost</w:t>
      </w:r>
    </w:p>
    <w:p w14:paraId="4B257698" w14:textId="77777777" w:rsidR="00D21498" w:rsidRPr="00D21498" w:rsidRDefault="00D21498" w:rsidP="00D21498">
      <w:pPr>
        <w:numPr>
          <w:ilvl w:val="0"/>
          <w:numId w:val="23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cjelovitost</w:t>
      </w:r>
    </w:p>
    <w:p w14:paraId="77437E75" w14:textId="77777777" w:rsidR="00D21498" w:rsidRPr="00D21498" w:rsidRDefault="00D21498" w:rsidP="00D21498">
      <w:pPr>
        <w:numPr>
          <w:ilvl w:val="0"/>
          <w:numId w:val="23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dostupnost podataka</w:t>
      </w:r>
    </w:p>
    <w:p w14:paraId="38BCED59" w14:textId="258D8F6B" w:rsidR="00D21498" w:rsidRPr="00D21498" w:rsidRDefault="00D21498" w:rsidP="0059082D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Razine incidenta</w:t>
      </w:r>
    </w:p>
    <w:p w14:paraId="42EA37F0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lastRenderedPageBreak/>
        <w:t>R1 – Kritični incident</w:t>
      </w:r>
    </w:p>
    <w:p w14:paraId="2E70CC67" w14:textId="77777777" w:rsidR="00D21498" w:rsidRPr="00D21498" w:rsidRDefault="00D21498" w:rsidP="00D21498">
      <w:pPr>
        <w:numPr>
          <w:ilvl w:val="0"/>
          <w:numId w:val="24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ransomware</w:t>
      </w:r>
    </w:p>
    <w:p w14:paraId="385E5992" w14:textId="77777777" w:rsidR="00D21498" w:rsidRPr="00D21498" w:rsidRDefault="00D21498" w:rsidP="00D21498">
      <w:pPr>
        <w:numPr>
          <w:ilvl w:val="0"/>
          <w:numId w:val="24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kompromitacija Microsoft 365 administratorskog računa</w:t>
      </w:r>
    </w:p>
    <w:p w14:paraId="169EFAD3" w14:textId="77777777" w:rsidR="00D21498" w:rsidRPr="00D21498" w:rsidRDefault="00D21498" w:rsidP="00D21498">
      <w:pPr>
        <w:numPr>
          <w:ilvl w:val="0"/>
          <w:numId w:val="24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masovno curenje osobnih podataka</w:t>
      </w:r>
    </w:p>
    <w:p w14:paraId="6C0940C0" w14:textId="77777777" w:rsidR="00D21498" w:rsidRPr="00D21498" w:rsidRDefault="00D21498" w:rsidP="00D21498">
      <w:pPr>
        <w:numPr>
          <w:ilvl w:val="0"/>
          <w:numId w:val="24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potpuni prekid rada</w:t>
      </w:r>
    </w:p>
    <w:p w14:paraId="0F5F4A05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R2 – Ozbiljan incident</w:t>
      </w:r>
    </w:p>
    <w:p w14:paraId="55A765B3" w14:textId="77777777" w:rsidR="00D21498" w:rsidRPr="00D21498" w:rsidRDefault="00D21498" w:rsidP="00D21498">
      <w:pPr>
        <w:numPr>
          <w:ilvl w:val="0"/>
          <w:numId w:val="25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kompromitacija korisničkog računa</w:t>
      </w:r>
    </w:p>
    <w:p w14:paraId="11F57399" w14:textId="77777777" w:rsidR="00D21498" w:rsidRPr="00D21498" w:rsidRDefault="00D21498" w:rsidP="00D21498">
      <w:pPr>
        <w:numPr>
          <w:ilvl w:val="0"/>
          <w:numId w:val="25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slanje povjerljivog dokumenta pogrešnoj osobi</w:t>
      </w:r>
    </w:p>
    <w:p w14:paraId="106079D2" w14:textId="77777777" w:rsidR="00D21498" w:rsidRPr="00D21498" w:rsidRDefault="00D21498" w:rsidP="00D21498">
      <w:pPr>
        <w:numPr>
          <w:ilvl w:val="0"/>
          <w:numId w:val="25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krađa ili gubitak uređaja s poslovnim podacima</w:t>
      </w:r>
    </w:p>
    <w:p w14:paraId="63BA5BBD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R3 – Manji incident</w:t>
      </w:r>
    </w:p>
    <w:p w14:paraId="7F5E3BF2" w14:textId="77777777" w:rsidR="00D21498" w:rsidRPr="00D21498" w:rsidRDefault="00D21498" w:rsidP="00D21498">
      <w:pPr>
        <w:numPr>
          <w:ilvl w:val="0"/>
          <w:numId w:val="2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phishing pokušaj bez kompromitacije</w:t>
      </w:r>
    </w:p>
    <w:p w14:paraId="5D2EAE65" w14:textId="77777777" w:rsidR="00D21498" w:rsidRPr="00D21498" w:rsidRDefault="00D21498" w:rsidP="00D21498">
      <w:pPr>
        <w:numPr>
          <w:ilvl w:val="0"/>
          <w:numId w:val="2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lokalna greška korisnika</w:t>
      </w:r>
    </w:p>
    <w:p w14:paraId="0FCA4652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R4 – Near miss</w:t>
      </w:r>
    </w:p>
    <w:p w14:paraId="5DF86E69" w14:textId="77777777" w:rsidR="00D21498" w:rsidRPr="00D21498" w:rsidRDefault="00D21498" w:rsidP="00D21498">
      <w:pPr>
        <w:numPr>
          <w:ilvl w:val="0"/>
          <w:numId w:val="27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spriječeni napad</w:t>
      </w:r>
    </w:p>
    <w:p w14:paraId="1EB09BF2" w14:textId="77777777" w:rsidR="00D21498" w:rsidRPr="00D21498" w:rsidRDefault="00D21498" w:rsidP="00D21498">
      <w:pPr>
        <w:numPr>
          <w:ilvl w:val="0"/>
          <w:numId w:val="27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uspješno blokirana sumnjiva prijava</w:t>
      </w:r>
    </w:p>
    <w:p w14:paraId="785B58AB" w14:textId="2F7FFCA8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4C2F92B6" w14:textId="1571945B" w:rsidR="00D21498" w:rsidRPr="00D21498" w:rsidRDefault="00D21498" w:rsidP="0059082D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5. FAZE POSTUPANJA</w:t>
      </w:r>
    </w:p>
    <w:p w14:paraId="581C2D07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5.1 Detekcija i prijava</w:t>
      </w:r>
    </w:p>
    <w:p w14:paraId="0EFD54C2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Incident se prijavljuje:</w:t>
      </w:r>
    </w:p>
    <w:p w14:paraId="27A94DB3" w14:textId="77777777" w:rsidR="00D21498" w:rsidRPr="00D21498" w:rsidRDefault="00D21498" w:rsidP="00D21498">
      <w:pPr>
        <w:numPr>
          <w:ilvl w:val="0"/>
          <w:numId w:val="2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e-mailom na gdpr@cooperante.hr</w:t>
      </w:r>
    </w:p>
    <w:p w14:paraId="2516A0D9" w14:textId="77777777" w:rsidR="00D21498" w:rsidRPr="00D21498" w:rsidRDefault="00D21498" w:rsidP="00D21498">
      <w:pPr>
        <w:numPr>
          <w:ilvl w:val="0"/>
          <w:numId w:val="2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telefonski Direktoru ili IT partneru (ako je hitno)</w:t>
      </w:r>
    </w:p>
    <w:p w14:paraId="6745F781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Svaka prijava mora sadržavati:</w:t>
      </w:r>
    </w:p>
    <w:p w14:paraId="0234EB5B" w14:textId="77777777" w:rsidR="00D21498" w:rsidRPr="00D21498" w:rsidRDefault="00D21498" w:rsidP="00D21498">
      <w:pPr>
        <w:numPr>
          <w:ilvl w:val="0"/>
          <w:numId w:val="29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opis događaja</w:t>
      </w:r>
    </w:p>
    <w:p w14:paraId="4335AD38" w14:textId="77777777" w:rsidR="00D21498" w:rsidRPr="00D21498" w:rsidRDefault="00D21498" w:rsidP="00D21498">
      <w:pPr>
        <w:numPr>
          <w:ilvl w:val="0"/>
          <w:numId w:val="29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vrijeme nastanka</w:t>
      </w:r>
    </w:p>
    <w:p w14:paraId="7D4308CC" w14:textId="77777777" w:rsidR="00D21498" w:rsidRPr="00D21498" w:rsidRDefault="00D21498" w:rsidP="00D21498">
      <w:pPr>
        <w:numPr>
          <w:ilvl w:val="0"/>
          <w:numId w:val="29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zahvaćeni sustav</w:t>
      </w:r>
    </w:p>
    <w:p w14:paraId="0FB56795" w14:textId="77777777" w:rsidR="00D21498" w:rsidRPr="00D21498" w:rsidRDefault="00D21498" w:rsidP="00D21498">
      <w:pPr>
        <w:numPr>
          <w:ilvl w:val="0"/>
          <w:numId w:val="29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moguće zahvaćene podatke</w:t>
      </w:r>
    </w:p>
    <w:p w14:paraId="478E1CE4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Svi incidenti evidentiraju se u Incident Registeru.</w:t>
      </w:r>
    </w:p>
    <w:p w14:paraId="31F7365D" w14:textId="52A0C29B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73ED57F6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5.2 Procjena</w:t>
      </w:r>
    </w:p>
    <w:p w14:paraId="099F966E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Data Protection Coordinator i IT partner procjenjuju:</w:t>
      </w:r>
    </w:p>
    <w:p w14:paraId="4A5AA74B" w14:textId="77777777" w:rsidR="00D21498" w:rsidRPr="00D21498" w:rsidRDefault="00D21498" w:rsidP="00D21498">
      <w:pPr>
        <w:numPr>
          <w:ilvl w:val="0"/>
          <w:numId w:val="30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opseg incidenta</w:t>
      </w:r>
    </w:p>
    <w:p w14:paraId="12D0BDF8" w14:textId="77777777" w:rsidR="00D21498" w:rsidRPr="00D21498" w:rsidRDefault="00D21498" w:rsidP="00D21498">
      <w:pPr>
        <w:numPr>
          <w:ilvl w:val="0"/>
          <w:numId w:val="30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vrste zahvaćenih podataka</w:t>
      </w:r>
    </w:p>
    <w:p w14:paraId="6D147EC6" w14:textId="77777777" w:rsidR="00D21498" w:rsidRPr="00D21498" w:rsidRDefault="00D21498" w:rsidP="00D21498">
      <w:pPr>
        <w:numPr>
          <w:ilvl w:val="0"/>
          <w:numId w:val="30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rizik za osobne podatke</w:t>
      </w:r>
    </w:p>
    <w:p w14:paraId="46506E29" w14:textId="77777777" w:rsidR="00D21498" w:rsidRPr="00D21498" w:rsidRDefault="00D21498" w:rsidP="00D21498">
      <w:pPr>
        <w:numPr>
          <w:ilvl w:val="0"/>
          <w:numId w:val="30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lastRenderedPageBreak/>
        <w:t>potencijalnu regulatornu obvezu</w:t>
      </w:r>
    </w:p>
    <w:p w14:paraId="6C0B575D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Ako postoji rizik za prava i slobode ispitanika, primjenjuje se GDPR procedura.</w:t>
      </w:r>
    </w:p>
    <w:p w14:paraId="0BE093FA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5.3 Odgovor</w:t>
      </w:r>
    </w:p>
    <w:p w14:paraId="3D0E6F45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Prioritetne aktivnosti:</w:t>
      </w:r>
    </w:p>
    <w:p w14:paraId="6DCF8B79" w14:textId="77777777" w:rsidR="00D21498" w:rsidRPr="00D21498" w:rsidRDefault="00D21498" w:rsidP="00D21498">
      <w:pPr>
        <w:numPr>
          <w:ilvl w:val="0"/>
          <w:numId w:val="3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izolacija kompromitiranog računa</w:t>
      </w:r>
    </w:p>
    <w:p w14:paraId="4E267FE4" w14:textId="77777777" w:rsidR="00D21498" w:rsidRPr="00D21498" w:rsidRDefault="00D21498" w:rsidP="00D21498">
      <w:pPr>
        <w:numPr>
          <w:ilvl w:val="0"/>
          <w:numId w:val="3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deaktivacija pristupa</w:t>
      </w:r>
    </w:p>
    <w:p w14:paraId="36052D10" w14:textId="77777777" w:rsidR="00D21498" w:rsidRPr="00D21498" w:rsidRDefault="00D21498" w:rsidP="00D21498">
      <w:pPr>
        <w:numPr>
          <w:ilvl w:val="0"/>
          <w:numId w:val="3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reset lozinki</w:t>
      </w:r>
    </w:p>
    <w:p w14:paraId="7F9E937A" w14:textId="77777777" w:rsidR="00D21498" w:rsidRPr="00D21498" w:rsidRDefault="00D21498" w:rsidP="00D21498">
      <w:pPr>
        <w:numPr>
          <w:ilvl w:val="0"/>
          <w:numId w:val="3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očuvanje logova</w:t>
      </w:r>
    </w:p>
    <w:p w14:paraId="018CB944" w14:textId="77777777" w:rsidR="00D21498" w:rsidRPr="00D21498" w:rsidRDefault="00D21498" w:rsidP="00D21498">
      <w:pPr>
        <w:numPr>
          <w:ilvl w:val="0"/>
          <w:numId w:val="3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analiza opsega kompromitacije</w:t>
      </w:r>
    </w:p>
    <w:p w14:paraId="0EAC289E" w14:textId="77777777" w:rsidR="00D21498" w:rsidRPr="00D21498" w:rsidRDefault="00D21498" w:rsidP="00D21498">
      <w:pPr>
        <w:numPr>
          <w:ilvl w:val="0"/>
          <w:numId w:val="3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obnova podataka iz sigurnosnih kopija (ako je potrebno)</w:t>
      </w:r>
    </w:p>
    <w:p w14:paraId="7D9EF0BD" w14:textId="77777777" w:rsidR="00D21498" w:rsidRPr="00D21498" w:rsidRDefault="00D21498" w:rsidP="00D21498">
      <w:pPr>
        <w:numPr>
          <w:ilvl w:val="0"/>
          <w:numId w:val="31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uklanjanje uzroka incidenta</w:t>
      </w:r>
    </w:p>
    <w:p w14:paraId="25416F62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Sustav se vraća u normalan rad tek nakon potvrde sigurnosti.</w:t>
      </w:r>
    </w:p>
    <w:p w14:paraId="337BD599" w14:textId="77777777" w:rsidR="0059082D" w:rsidRDefault="0059082D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65D9C57F" w14:textId="292CB72C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5.4 Komunikacija</w:t>
      </w:r>
    </w:p>
    <w:p w14:paraId="6B7148CA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Komunikaciju prema:</w:t>
      </w:r>
    </w:p>
    <w:p w14:paraId="74026B09" w14:textId="77777777" w:rsidR="00D21498" w:rsidRPr="00D21498" w:rsidRDefault="00D21498" w:rsidP="00D21498">
      <w:pPr>
        <w:numPr>
          <w:ilvl w:val="0"/>
          <w:numId w:val="32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klijentima</w:t>
      </w:r>
    </w:p>
    <w:p w14:paraId="1BD129A3" w14:textId="77777777" w:rsidR="00D21498" w:rsidRPr="00D21498" w:rsidRDefault="00D21498" w:rsidP="00D21498">
      <w:pPr>
        <w:numPr>
          <w:ilvl w:val="0"/>
          <w:numId w:val="32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regulatorima</w:t>
      </w:r>
    </w:p>
    <w:p w14:paraId="589F3265" w14:textId="259127F1" w:rsidR="00D21498" w:rsidRPr="00D21498" w:rsidRDefault="00D21498" w:rsidP="0059082D">
      <w:pPr>
        <w:numPr>
          <w:ilvl w:val="0"/>
          <w:numId w:val="32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medijima</w:t>
      </w:r>
    </w:p>
    <w:p w14:paraId="664D30EA" w14:textId="1D553382" w:rsidR="00D21498" w:rsidRPr="00D21498" w:rsidRDefault="00D21498" w:rsidP="0059082D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vodi isključivo Direktor.</w:t>
      </w:r>
      <w:r w:rsidR="0059082D">
        <w:rPr>
          <w:rFonts w:ascii="Candara" w:hAnsi="Candara"/>
          <w:lang w:val="en-001"/>
        </w:rPr>
        <w:t xml:space="preserve"> </w:t>
      </w:r>
      <w:r w:rsidRPr="00D21498">
        <w:rPr>
          <w:rFonts w:ascii="Candara" w:hAnsi="Candara"/>
          <w:lang w:val="en-001"/>
        </w:rPr>
        <w:t>Zaposlenicima je zabranjeno samostalno komunicirati o incidentu.</w:t>
      </w:r>
    </w:p>
    <w:p w14:paraId="3A5A8063" w14:textId="68A5C9AB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3CFC27B6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5.5 GDPR obveze</w:t>
      </w:r>
    </w:p>
    <w:p w14:paraId="121E7F6D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Ako incident uključuje osobne podatke:</w:t>
      </w:r>
    </w:p>
    <w:p w14:paraId="370B44BA" w14:textId="77777777" w:rsidR="00D21498" w:rsidRPr="00D21498" w:rsidRDefault="00D21498" w:rsidP="00D21498">
      <w:pPr>
        <w:numPr>
          <w:ilvl w:val="0"/>
          <w:numId w:val="33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procjenjuje se rizik</w:t>
      </w:r>
    </w:p>
    <w:p w14:paraId="46585C07" w14:textId="77777777" w:rsidR="00D21498" w:rsidRPr="00D21498" w:rsidRDefault="00D21498" w:rsidP="00D21498">
      <w:pPr>
        <w:numPr>
          <w:ilvl w:val="0"/>
          <w:numId w:val="33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AZOP se obavještava u roku 72 sata (ako je potrebno)</w:t>
      </w:r>
    </w:p>
    <w:p w14:paraId="46CF44D2" w14:textId="77777777" w:rsidR="00D21498" w:rsidRPr="00D21498" w:rsidRDefault="00D21498" w:rsidP="00D21498">
      <w:pPr>
        <w:numPr>
          <w:ilvl w:val="0"/>
          <w:numId w:val="33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ispitanici se obavještavaju ako postoji visok rizik</w:t>
      </w:r>
    </w:p>
    <w:p w14:paraId="189002AF" w14:textId="77777777" w:rsidR="00D21498" w:rsidRPr="00D21498" w:rsidRDefault="00D21498" w:rsidP="00D21498">
      <w:pPr>
        <w:numPr>
          <w:ilvl w:val="0"/>
          <w:numId w:val="33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klijent se obavještava bez odgode kada Društvo djeluje kao izvršitelj obrade</w:t>
      </w:r>
    </w:p>
    <w:p w14:paraId="67C3B79B" w14:textId="39AD561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5A67B2D0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5.6 Zatvaranje incidenta</w:t>
      </w:r>
    </w:p>
    <w:p w14:paraId="5C19E3AA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Incident se zatvara kada:</w:t>
      </w:r>
    </w:p>
    <w:p w14:paraId="683FD7DB" w14:textId="77777777" w:rsidR="00D21498" w:rsidRPr="00D21498" w:rsidRDefault="00D21498" w:rsidP="00D21498">
      <w:pPr>
        <w:numPr>
          <w:ilvl w:val="0"/>
          <w:numId w:val="34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tehnički problem je uklonjen</w:t>
      </w:r>
    </w:p>
    <w:p w14:paraId="7448EA5C" w14:textId="77777777" w:rsidR="00D21498" w:rsidRPr="00D21498" w:rsidRDefault="00D21498" w:rsidP="00D21498">
      <w:pPr>
        <w:numPr>
          <w:ilvl w:val="0"/>
          <w:numId w:val="34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sustavi su stabilni</w:t>
      </w:r>
    </w:p>
    <w:p w14:paraId="2C53CAA7" w14:textId="77777777" w:rsidR="00D21498" w:rsidRPr="00D21498" w:rsidRDefault="00D21498" w:rsidP="00D21498">
      <w:pPr>
        <w:numPr>
          <w:ilvl w:val="0"/>
          <w:numId w:val="34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nema daljnjeg utjecaja</w:t>
      </w:r>
    </w:p>
    <w:p w14:paraId="25922C7B" w14:textId="77777777" w:rsidR="00D21498" w:rsidRPr="00D21498" w:rsidRDefault="00D21498" w:rsidP="00D21498">
      <w:pPr>
        <w:numPr>
          <w:ilvl w:val="0"/>
          <w:numId w:val="34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evidencija je kompletirana</w:t>
      </w:r>
    </w:p>
    <w:p w14:paraId="54E52317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lastRenderedPageBreak/>
        <w:t>5.7 Lessons Learned</w:t>
      </w:r>
    </w:p>
    <w:p w14:paraId="4A0A7237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Za R1 i R2 incidente obvezno se provodi:</w:t>
      </w:r>
    </w:p>
    <w:p w14:paraId="0DCC92C2" w14:textId="77777777" w:rsidR="00D21498" w:rsidRPr="00D21498" w:rsidRDefault="00D21498" w:rsidP="00D21498">
      <w:pPr>
        <w:numPr>
          <w:ilvl w:val="0"/>
          <w:numId w:val="35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analiza uzroka (root cause analysis)</w:t>
      </w:r>
    </w:p>
    <w:p w14:paraId="7C26C9BB" w14:textId="77777777" w:rsidR="00D21498" w:rsidRPr="00D21498" w:rsidRDefault="00D21498" w:rsidP="00D21498">
      <w:pPr>
        <w:numPr>
          <w:ilvl w:val="0"/>
          <w:numId w:val="35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definiranje korektivnih mjera</w:t>
      </w:r>
    </w:p>
    <w:p w14:paraId="7716000B" w14:textId="77777777" w:rsidR="00D21498" w:rsidRPr="00D21498" w:rsidRDefault="00D21498" w:rsidP="00D21498">
      <w:pPr>
        <w:numPr>
          <w:ilvl w:val="0"/>
          <w:numId w:val="35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ažuriranje procjene rizika</w:t>
      </w:r>
    </w:p>
    <w:p w14:paraId="220CA29B" w14:textId="77777777" w:rsidR="00D21498" w:rsidRPr="00D21498" w:rsidRDefault="00D21498" w:rsidP="00D21498">
      <w:pPr>
        <w:numPr>
          <w:ilvl w:val="0"/>
          <w:numId w:val="35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eventualna izmjena procedura</w:t>
      </w:r>
    </w:p>
    <w:p w14:paraId="59C6CA7B" w14:textId="08B26D64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3A52B709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6. INCIDENT REGISTER</w:t>
      </w:r>
    </w:p>
    <w:p w14:paraId="708A71D3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Incident Register mora sadržavati:</w:t>
      </w:r>
    </w:p>
    <w:p w14:paraId="0A3D9215" w14:textId="77777777" w:rsidR="00D21498" w:rsidRPr="00D21498" w:rsidRDefault="00D21498" w:rsidP="00D21498">
      <w:pPr>
        <w:numPr>
          <w:ilvl w:val="0"/>
          <w:numId w:val="3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ID incidenta</w:t>
      </w:r>
    </w:p>
    <w:p w14:paraId="7719EECA" w14:textId="77777777" w:rsidR="00D21498" w:rsidRPr="00D21498" w:rsidRDefault="00D21498" w:rsidP="00D21498">
      <w:pPr>
        <w:numPr>
          <w:ilvl w:val="0"/>
          <w:numId w:val="3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datum i vrijeme</w:t>
      </w:r>
    </w:p>
    <w:p w14:paraId="38EAC04E" w14:textId="77777777" w:rsidR="00D21498" w:rsidRPr="00D21498" w:rsidRDefault="00D21498" w:rsidP="00D21498">
      <w:pPr>
        <w:numPr>
          <w:ilvl w:val="0"/>
          <w:numId w:val="3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opis</w:t>
      </w:r>
    </w:p>
    <w:p w14:paraId="20E05305" w14:textId="77777777" w:rsidR="00D21498" w:rsidRPr="00D21498" w:rsidRDefault="00D21498" w:rsidP="00D21498">
      <w:pPr>
        <w:numPr>
          <w:ilvl w:val="0"/>
          <w:numId w:val="3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razinu incidenta</w:t>
      </w:r>
    </w:p>
    <w:p w14:paraId="58DDA2C2" w14:textId="77777777" w:rsidR="00D21498" w:rsidRPr="00D21498" w:rsidRDefault="00D21498" w:rsidP="00D21498">
      <w:pPr>
        <w:numPr>
          <w:ilvl w:val="0"/>
          <w:numId w:val="3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zahvaćene sustave</w:t>
      </w:r>
    </w:p>
    <w:p w14:paraId="49B9D24E" w14:textId="77777777" w:rsidR="00D21498" w:rsidRPr="00D21498" w:rsidRDefault="00D21498" w:rsidP="00D21498">
      <w:pPr>
        <w:numPr>
          <w:ilvl w:val="0"/>
          <w:numId w:val="3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zahvaćene kategorije podataka</w:t>
      </w:r>
    </w:p>
    <w:p w14:paraId="78C5CE67" w14:textId="77777777" w:rsidR="00D21498" w:rsidRPr="00D21498" w:rsidRDefault="00D21498" w:rsidP="00D21498">
      <w:pPr>
        <w:numPr>
          <w:ilvl w:val="0"/>
          <w:numId w:val="3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poduzete mjere</w:t>
      </w:r>
    </w:p>
    <w:p w14:paraId="578C3DFA" w14:textId="77777777" w:rsidR="00D21498" w:rsidRPr="00D21498" w:rsidRDefault="00D21498" w:rsidP="00D21498">
      <w:pPr>
        <w:numPr>
          <w:ilvl w:val="0"/>
          <w:numId w:val="3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regulatorne radnje (ako postoje)</w:t>
      </w:r>
    </w:p>
    <w:p w14:paraId="3A3283B3" w14:textId="77777777" w:rsidR="00D21498" w:rsidRPr="00D21498" w:rsidRDefault="00D21498" w:rsidP="00D21498">
      <w:pPr>
        <w:numPr>
          <w:ilvl w:val="0"/>
          <w:numId w:val="36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datum zatvaranja</w:t>
      </w:r>
    </w:p>
    <w:p w14:paraId="3EF348BD" w14:textId="2FABB432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163A44EB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7. TESTIRANJE PROCEDURE</w:t>
      </w:r>
    </w:p>
    <w:p w14:paraId="4C4D5C1E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Procedura se testira najmanje jednom godišnje kroz:</w:t>
      </w:r>
    </w:p>
    <w:p w14:paraId="4ED3B7ED" w14:textId="77777777" w:rsidR="00D21498" w:rsidRPr="00D21498" w:rsidRDefault="00D21498" w:rsidP="00D21498">
      <w:pPr>
        <w:numPr>
          <w:ilvl w:val="0"/>
          <w:numId w:val="37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tabletop simulaciju (npr. kompromitacija M365 računa)</w:t>
      </w:r>
    </w:p>
    <w:p w14:paraId="2B43CE73" w14:textId="77777777" w:rsidR="00D21498" w:rsidRPr="00D21498" w:rsidRDefault="00D21498" w:rsidP="00D21498">
      <w:pPr>
        <w:numPr>
          <w:ilvl w:val="0"/>
          <w:numId w:val="37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provjeru odgovora na phishing scenarij</w:t>
      </w:r>
    </w:p>
    <w:p w14:paraId="21D1289F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Rezultati testiranja dokumentiraju se.</w:t>
      </w:r>
    </w:p>
    <w:p w14:paraId="41A8AD41" w14:textId="77777777" w:rsidR="0059082D" w:rsidRDefault="0059082D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350B32FA" w14:textId="2687C54C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t>8. POVEZANOST S OSTALIM DOKUMENTIMA</w:t>
      </w:r>
    </w:p>
    <w:p w14:paraId="2B1001EE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Ova procedura povezana je s:</w:t>
      </w:r>
    </w:p>
    <w:p w14:paraId="2026E1C0" w14:textId="77777777" w:rsidR="00D21498" w:rsidRPr="00D21498" w:rsidRDefault="00D21498" w:rsidP="00D21498">
      <w:pPr>
        <w:numPr>
          <w:ilvl w:val="0"/>
          <w:numId w:val="3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Politikom sigurnosti informacijskog sustava</w:t>
      </w:r>
    </w:p>
    <w:p w14:paraId="0EAF57DF" w14:textId="77777777" w:rsidR="00D21498" w:rsidRPr="00D21498" w:rsidRDefault="00D21498" w:rsidP="00D21498">
      <w:pPr>
        <w:numPr>
          <w:ilvl w:val="0"/>
          <w:numId w:val="3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Procedurom redundantne pohrane podataka</w:t>
      </w:r>
    </w:p>
    <w:p w14:paraId="77CAC6AC" w14:textId="77777777" w:rsidR="00D21498" w:rsidRPr="00D21498" w:rsidRDefault="00D21498" w:rsidP="00D21498">
      <w:pPr>
        <w:numPr>
          <w:ilvl w:val="0"/>
          <w:numId w:val="3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DSAR procedurom</w:t>
      </w:r>
    </w:p>
    <w:p w14:paraId="3934AB52" w14:textId="77777777" w:rsidR="00D21498" w:rsidRPr="00D21498" w:rsidRDefault="00D21498" w:rsidP="00D21498">
      <w:pPr>
        <w:numPr>
          <w:ilvl w:val="0"/>
          <w:numId w:val="3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Retention politikom</w:t>
      </w:r>
    </w:p>
    <w:p w14:paraId="349D45C7" w14:textId="77777777" w:rsidR="00D21498" w:rsidRPr="00D21498" w:rsidRDefault="00D21498" w:rsidP="00D21498">
      <w:pPr>
        <w:numPr>
          <w:ilvl w:val="0"/>
          <w:numId w:val="38"/>
        </w:num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Registrom izvršitelja</w:t>
      </w:r>
    </w:p>
    <w:p w14:paraId="108AA6BB" w14:textId="577D5205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322B19B1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b/>
          <w:bCs/>
          <w:lang w:val="en-001"/>
        </w:rPr>
      </w:pPr>
      <w:r w:rsidRPr="00D21498">
        <w:rPr>
          <w:rFonts w:ascii="Candara" w:hAnsi="Candara"/>
          <w:b/>
          <w:bCs/>
          <w:lang w:val="en-001"/>
        </w:rPr>
        <w:lastRenderedPageBreak/>
        <w:t>9. ZAVRŠNE ODREDBE</w:t>
      </w:r>
    </w:p>
    <w:p w14:paraId="2D89D0A3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Ova procedura stupa na snagu danom donošenja.</w:t>
      </w:r>
    </w:p>
    <w:p w14:paraId="1B15DA21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</w:p>
    <w:p w14:paraId="305DE075" w14:textId="77777777" w:rsidR="00D21498" w:rsidRPr="00D21498" w:rsidRDefault="00D21498" w:rsidP="00D21498">
      <w:pPr>
        <w:spacing w:after="120" w:line="240" w:lineRule="auto"/>
        <w:jc w:val="both"/>
        <w:rPr>
          <w:rFonts w:ascii="Candara" w:hAnsi="Candara"/>
          <w:lang w:val="en-001"/>
        </w:rPr>
      </w:pPr>
      <w:r w:rsidRPr="00D21498">
        <w:rPr>
          <w:rFonts w:ascii="Candara" w:hAnsi="Candara"/>
          <w:lang w:val="en-001"/>
        </w:rPr>
        <w:t>Direktor</w:t>
      </w:r>
    </w:p>
    <w:p w14:paraId="1B49E855" w14:textId="40B6C2D7" w:rsidR="00E94267" w:rsidRPr="00511601" w:rsidRDefault="00E94267" w:rsidP="002735EE">
      <w:pPr>
        <w:spacing w:after="120" w:line="240" w:lineRule="auto"/>
        <w:jc w:val="both"/>
        <w:rPr>
          <w:rFonts w:ascii="Candara" w:hAnsi="Candara"/>
          <w:lang w:val="pl-PL"/>
        </w:rPr>
      </w:pPr>
    </w:p>
    <w:sectPr w:rsidR="00E94267" w:rsidRPr="00511601" w:rsidSect="00CA57C2">
      <w:headerReference w:type="default" r:id="rId8"/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1E22" w14:textId="77777777" w:rsidR="003F549A" w:rsidRDefault="003F549A" w:rsidP="00511601">
      <w:pPr>
        <w:spacing w:after="0" w:line="240" w:lineRule="auto"/>
      </w:pPr>
      <w:r>
        <w:separator/>
      </w:r>
    </w:p>
  </w:endnote>
  <w:endnote w:type="continuationSeparator" w:id="0">
    <w:p w14:paraId="3FE04A49" w14:textId="77777777" w:rsidR="003F549A" w:rsidRDefault="003F549A" w:rsidP="0051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604D" w14:textId="77777777" w:rsidR="003F549A" w:rsidRDefault="003F549A" w:rsidP="00511601">
      <w:pPr>
        <w:spacing w:after="0" w:line="240" w:lineRule="auto"/>
      </w:pPr>
      <w:r>
        <w:separator/>
      </w:r>
    </w:p>
  </w:footnote>
  <w:footnote w:type="continuationSeparator" w:id="0">
    <w:p w14:paraId="10FB0BC2" w14:textId="77777777" w:rsidR="003F549A" w:rsidRDefault="003F549A" w:rsidP="0051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208B" w14:textId="74B6AD2A" w:rsidR="00511601" w:rsidRDefault="00511601">
    <w:pPr>
      <w:pStyle w:val="Header"/>
    </w:pPr>
    <w:r>
      <w:rPr>
        <w:noProof/>
      </w:rPr>
      <w:drawing>
        <wp:inline distT="0" distB="0" distL="0" distR="0" wp14:anchorId="1F1E0D62" wp14:editId="5EF43C72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754615"/>
    <w:multiLevelType w:val="multilevel"/>
    <w:tmpl w:val="A0D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F65872"/>
    <w:multiLevelType w:val="multilevel"/>
    <w:tmpl w:val="D0DA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BC5403"/>
    <w:multiLevelType w:val="multilevel"/>
    <w:tmpl w:val="9B60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4D74D6"/>
    <w:multiLevelType w:val="multilevel"/>
    <w:tmpl w:val="F028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F50749"/>
    <w:multiLevelType w:val="hybridMultilevel"/>
    <w:tmpl w:val="58CE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B31A9"/>
    <w:multiLevelType w:val="multilevel"/>
    <w:tmpl w:val="CF4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9369E1"/>
    <w:multiLevelType w:val="multilevel"/>
    <w:tmpl w:val="693C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555437"/>
    <w:multiLevelType w:val="multilevel"/>
    <w:tmpl w:val="F36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8D1D82"/>
    <w:multiLevelType w:val="multilevel"/>
    <w:tmpl w:val="67A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0066B1"/>
    <w:multiLevelType w:val="multilevel"/>
    <w:tmpl w:val="A602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161F2B"/>
    <w:multiLevelType w:val="multilevel"/>
    <w:tmpl w:val="BB90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B1EE2"/>
    <w:multiLevelType w:val="multilevel"/>
    <w:tmpl w:val="153E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C30499"/>
    <w:multiLevelType w:val="multilevel"/>
    <w:tmpl w:val="1A6A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984571"/>
    <w:multiLevelType w:val="hybridMultilevel"/>
    <w:tmpl w:val="A642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77E36"/>
    <w:multiLevelType w:val="multilevel"/>
    <w:tmpl w:val="47F8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2C72F9"/>
    <w:multiLevelType w:val="multilevel"/>
    <w:tmpl w:val="17F2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C17E48"/>
    <w:multiLevelType w:val="hybridMultilevel"/>
    <w:tmpl w:val="AF78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13F82"/>
    <w:multiLevelType w:val="multilevel"/>
    <w:tmpl w:val="29FA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806695"/>
    <w:multiLevelType w:val="multilevel"/>
    <w:tmpl w:val="819E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FE0EE1"/>
    <w:multiLevelType w:val="hybridMultilevel"/>
    <w:tmpl w:val="E468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85C4A"/>
    <w:multiLevelType w:val="multilevel"/>
    <w:tmpl w:val="90F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8800B4"/>
    <w:multiLevelType w:val="multilevel"/>
    <w:tmpl w:val="3A7C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4C7919"/>
    <w:multiLevelType w:val="multilevel"/>
    <w:tmpl w:val="0EB0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62B5D"/>
    <w:multiLevelType w:val="multilevel"/>
    <w:tmpl w:val="A55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6204D8"/>
    <w:multiLevelType w:val="multilevel"/>
    <w:tmpl w:val="E7C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F5749"/>
    <w:multiLevelType w:val="multilevel"/>
    <w:tmpl w:val="B058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50C79"/>
    <w:multiLevelType w:val="multilevel"/>
    <w:tmpl w:val="5B2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6F77A4"/>
    <w:multiLevelType w:val="multilevel"/>
    <w:tmpl w:val="4C64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146076">
    <w:abstractNumId w:val="8"/>
  </w:num>
  <w:num w:numId="2" w16cid:durableId="80032851">
    <w:abstractNumId w:val="6"/>
  </w:num>
  <w:num w:numId="3" w16cid:durableId="501699137">
    <w:abstractNumId w:val="5"/>
  </w:num>
  <w:num w:numId="4" w16cid:durableId="1982999507">
    <w:abstractNumId w:val="4"/>
  </w:num>
  <w:num w:numId="5" w16cid:durableId="491331106">
    <w:abstractNumId w:val="7"/>
  </w:num>
  <w:num w:numId="6" w16cid:durableId="215438236">
    <w:abstractNumId w:val="3"/>
  </w:num>
  <w:num w:numId="7" w16cid:durableId="282883401">
    <w:abstractNumId w:val="2"/>
  </w:num>
  <w:num w:numId="8" w16cid:durableId="572738131">
    <w:abstractNumId w:val="1"/>
  </w:num>
  <w:num w:numId="9" w16cid:durableId="775516228">
    <w:abstractNumId w:val="0"/>
  </w:num>
  <w:num w:numId="10" w16cid:durableId="1471090726">
    <w:abstractNumId w:val="22"/>
  </w:num>
  <w:num w:numId="11" w16cid:durableId="385491129">
    <w:abstractNumId w:val="8"/>
  </w:num>
  <w:num w:numId="12" w16cid:durableId="2063557742">
    <w:abstractNumId w:val="13"/>
  </w:num>
  <w:num w:numId="13" w16cid:durableId="675890528">
    <w:abstractNumId w:val="8"/>
  </w:num>
  <w:num w:numId="14" w16cid:durableId="923343310">
    <w:abstractNumId w:val="25"/>
  </w:num>
  <w:num w:numId="15" w16cid:durableId="563688466">
    <w:abstractNumId w:val="28"/>
  </w:num>
  <w:num w:numId="16" w16cid:durableId="1103458261">
    <w:abstractNumId w:val="23"/>
  </w:num>
  <w:num w:numId="17" w16cid:durableId="972250889">
    <w:abstractNumId w:val="17"/>
  </w:num>
  <w:num w:numId="18" w16cid:durableId="1804810869">
    <w:abstractNumId w:val="20"/>
  </w:num>
  <w:num w:numId="19" w16cid:durableId="1933784107">
    <w:abstractNumId w:val="29"/>
  </w:num>
  <w:num w:numId="20" w16cid:durableId="851724469">
    <w:abstractNumId w:val="11"/>
  </w:num>
  <w:num w:numId="21" w16cid:durableId="2015526335">
    <w:abstractNumId w:val="12"/>
  </w:num>
  <w:num w:numId="22" w16cid:durableId="1293902761">
    <w:abstractNumId w:val="34"/>
  </w:num>
  <w:num w:numId="23" w16cid:durableId="1806042783">
    <w:abstractNumId w:val="10"/>
  </w:num>
  <w:num w:numId="24" w16cid:durableId="771121333">
    <w:abstractNumId w:val="21"/>
  </w:num>
  <w:num w:numId="25" w16cid:durableId="1301377025">
    <w:abstractNumId w:val="27"/>
  </w:num>
  <w:num w:numId="26" w16cid:durableId="647709882">
    <w:abstractNumId w:val="18"/>
  </w:num>
  <w:num w:numId="27" w16cid:durableId="1373766344">
    <w:abstractNumId w:val="33"/>
  </w:num>
  <w:num w:numId="28" w16cid:durableId="2091847094">
    <w:abstractNumId w:val="32"/>
  </w:num>
  <w:num w:numId="29" w16cid:durableId="2020546847">
    <w:abstractNumId w:val="26"/>
  </w:num>
  <w:num w:numId="30" w16cid:durableId="1175919163">
    <w:abstractNumId w:val="31"/>
  </w:num>
  <w:num w:numId="31" w16cid:durableId="158009404">
    <w:abstractNumId w:val="36"/>
  </w:num>
  <w:num w:numId="32" w16cid:durableId="944339608">
    <w:abstractNumId w:val="19"/>
  </w:num>
  <w:num w:numId="33" w16cid:durableId="229074467">
    <w:abstractNumId w:val="30"/>
  </w:num>
  <w:num w:numId="34" w16cid:durableId="1694526474">
    <w:abstractNumId w:val="15"/>
  </w:num>
  <w:num w:numId="35" w16cid:durableId="257830317">
    <w:abstractNumId w:val="14"/>
  </w:num>
  <w:num w:numId="36" w16cid:durableId="1254165869">
    <w:abstractNumId w:val="9"/>
  </w:num>
  <w:num w:numId="37" w16cid:durableId="1955137008">
    <w:abstractNumId w:val="24"/>
  </w:num>
  <w:num w:numId="38" w16cid:durableId="758989989">
    <w:abstractNumId w:val="35"/>
  </w:num>
  <w:num w:numId="39" w16cid:durableId="20199665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35EE"/>
    <w:rsid w:val="0029639D"/>
    <w:rsid w:val="00326F90"/>
    <w:rsid w:val="003F549A"/>
    <w:rsid w:val="004E3E6B"/>
    <w:rsid w:val="00511601"/>
    <w:rsid w:val="0059082D"/>
    <w:rsid w:val="00945810"/>
    <w:rsid w:val="009F3C87"/>
    <w:rsid w:val="00AA1D8D"/>
    <w:rsid w:val="00B47730"/>
    <w:rsid w:val="00B5685E"/>
    <w:rsid w:val="00CA57C2"/>
    <w:rsid w:val="00CB0664"/>
    <w:rsid w:val="00CB3198"/>
    <w:rsid w:val="00D21498"/>
    <w:rsid w:val="00D67FC2"/>
    <w:rsid w:val="00E942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AC97C14-7F18-8B47-A33D-FBF84841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642</Words>
  <Characters>4298</Characters>
  <Application>Microsoft Office Word</Application>
  <DocSecurity>0</DocSecurity>
  <Lines>226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9</cp:revision>
  <dcterms:created xsi:type="dcterms:W3CDTF">2013-12-23T23:15:00Z</dcterms:created>
  <dcterms:modified xsi:type="dcterms:W3CDTF">2026-03-02T21:44:00Z</dcterms:modified>
  <cp:category/>
</cp:coreProperties>
</file>